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DB" w:rsidRPr="007639DB" w:rsidRDefault="007639DB" w:rsidP="0076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 of Reason Rhetorical Synthesis Essay</w:t>
      </w:r>
    </w:p>
    <w:p w:rsidR="007639DB" w:rsidRPr="007639DB" w:rsidRDefault="007639DB" w:rsidP="0076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100 points in the Writing Category</w:t>
      </w:r>
    </w:p>
    <w:p w:rsidR="007639DB" w:rsidRPr="007639DB" w:rsidRDefault="007639DB" w:rsidP="00763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9DB" w:rsidRPr="007639DB" w:rsidRDefault="007639DB" w:rsidP="00763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In a 6 chunk minimum essay, write a coherent, thoughtful, and organized argumentative essay to answer the following questions:</w:t>
      </w:r>
    </w:p>
    <w:p w:rsidR="007639DB" w:rsidRPr="007639DB" w:rsidRDefault="007639DB" w:rsidP="00763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9DB" w:rsidRPr="007639DB" w:rsidRDefault="007639DB" w:rsidP="00763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How do the use of specific rhetorical strategies (fallacies and devices) impact the overall message that the </w:t>
      </w:r>
      <w:proofErr w:type="gramStart"/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speakers  express</w:t>
      </w:r>
      <w:proofErr w:type="gramEnd"/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their speeches? Why </w:t>
      </w:r>
      <w:proofErr w:type="gramStart"/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are these specific strategies</w:t>
      </w:r>
      <w:proofErr w:type="gramEnd"/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impactful on their audience and what can we gain from understanding those strategies?</w:t>
      </w:r>
    </w:p>
    <w:p w:rsidR="007639DB" w:rsidRPr="007639DB" w:rsidRDefault="007639DB" w:rsidP="00763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9DB" w:rsidRPr="007639DB" w:rsidRDefault="007639DB" w:rsidP="00763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use at least 5 texts from this unit to support your argument and reveal which strategies had the most impact on their audiences.</w:t>
      </w:r>
    </w:p>
    <w:p w:rsidR="007639DB" w:rsidRPr="007639DB" w:rsidRDefault="007639DB" w:rsidP="00763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9DB" w:rsidRPr="007639DB" w:rsidRDefault="007639DB" w:rsidP="00763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Requirements:</w:t>
      </w:r>
    </w:p>
    <w:p w:rsid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MLA Formatting</w:t>
      </w:r>
    </w:p>
    <w:p w:rsidR="007639DB" w:rsidRP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 page</w:t>
      </w:r>
      <w:bookmarkStart w:id="0" w:name="_GoBack"/>
      <w:bookmarkEnd w:id="0"/>
    </w:p>
    <w:p w:rsidR="007639DB" w:rsidRP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Proper grammar, spelling, citations, etc.</w:t>
      </w:r>
    </w:p>
    <w:p w:rsidR="007639DB" w:rsidRP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Proofread and edited prior to submission</w:t>
      </w:r>
    </w:p>
    <w:p w:rsidR="007639DB" w:rsidRP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Include at least one 2+1 chunk</w:t>
      </w:r>
    </w:p>
    <w:p w:rsidR="007639DB" w:rsidRP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6 chunks minimum</w:t>
      </w:r>
    </w:p>
    <w:p w:rsidR="007639DB" w:rsidRP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Clear and organized thesis statement that addresses the prompt</w:t>
      </w:r>
    </w:p>
    <w:p w:rsidR="007639DB" w:rsidRP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Appropriate topic sentences that help support the thesis and guide the paragraph</w:t>
      </w:r>
    </w:p>
    <w:p w:rsidR="007639DB" w:rsidRP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CDs that provide solid evidence of the rhetorical strategies</w:t>
      </w:r>
    </w:p>
    <w:p w:rsidR="007639DB" w:rsidRP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CMs that fully explain the evidence and explore the impact of the rhetorical strategies</w:t>
      </w:r>
    </w:p>
    <w:p w:rsidR="007639DB" w:rsidRP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CSs that clearly wrap up the paragraph and tie back to the TS</w:t>
      </w:r>
    </w:p>
    <w:p w:rsidR="007639DB" w:rsidRPr="007639DB" w:rsidRDefault="007639DB" w:rsidP="007639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DB">
        <w:rPr>
          <w:rFonts w:ascii="Times New Roman" w:eastAsia="Times New Roman" w:hAnsi="Times New Roman" w:cs="Times New Roman"/>
          <w:color w:val="000000"/>
          <w:sz w:val="24"/>
          <w:szCs w:val="24"/>
        </w:rPr>
        <w:t>Intro and conclusion paragraphs that fully support the body paragraphs and the thesis</w:t>
      </w:r>
    </w:p>
    <w:p w:rsidR="001B0139" w:rsidRDefault="007639DB" w:rsidP="007639DB">
      <w:r w:rsidRPr="007639D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B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146"/>
    <w:multiLevelType w:val="multilevel"/>
    <w:tmpl w:val="4C8A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DB"/>
    <w:rsid w:val="003B00A1"/>
    <w:rsid w:val="007639DB"/>
    <w:rsid w:val="008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1</cp:revision>
  <dcterms:created xsi:type="dcterms:W3CDTF">2017-11-28T18:55:00Z</dcterms:created>
  <dcterms:modified xsi:type="dcterms:W3CDTF">2017-11-28T19:01:00Z</dcterms:modified>
</cp:coreProperties>
</file>