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2A" w:rsidRPr="006B5299" w:rsidRDefault="00B9612A" w:rsidP="00B9612A">
      <w:pPr>
        <w:jc w:val="center"/>
        <w:rPr>
          <w:rFonts w:ascii="Segoe UI Emoji" w:eastAsia="Adobe Gothic Std B" w:hAnsi="Segoe UI Emoji" w:cs="Segoe UI Light"/>
          <w:b/>
        </w:rPr>
      </w:pPr>
      <w:r w:rsidRPr="006B5299">
        <w:rPr>
          <w:rFonts w:ascii="Segoe UI Emoji" w:eastAsia="Adobe Gothic Std B" w:hAnsi="Segoe UI Emoji" w:cs="Segoe UI Light"/>
          <w:b/>
        </w:rPr>
        <w:t>READING LOGS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1. Read the assignment with pen and paper handy.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2. As you read</w:t>
      </w:r>
      <w:r w:rsidR="00A441AE" w:rsidRPr="006B5299">
        <w:rPr>
          <w:rFonts w:ascii="Segoe UI Emoji" w:eastAsia="Adobe Gothic Std B" w:hAnsi="Segoe UI Emoji" w:cs="Segoe UI Light"/>
          <w:sz w:val="20"/>
          <w:szCs w:val="20"/>
        </w:rPr>
        <w:t>,</w:t>
      </w:r>
      <w:r w:rsidRPr="006B5299">
        <w:rPr>
          <w:rFonts w:ascii="Segoe UI Emoji" w:eastAsia="Adobe Gothic Std B" w:hAnsi="Segoe UI Emoji" w:cs="Segoe UI Light"/>
          <w:sz w:val="20"/>
          <w:szCs w:val="20"/>
        </w:rPr>
        <w:t xml:space="preserve"> record </w:t>
      </w:r>
      <w:r w:rsidR="00A441AE" w:rsidRPr="006B5299">
        <w:rPr>
          <w:rFonts w:ascii="Segoe UI Emoji" w:eastAsia="Adobe Gothic Std B" w:hAnsi="Segoe UI Emoji" w:cs="Segoe UI Light"/>
          <w:sz w:val="20"/>
          <w:szCs w:val="20"/>
        </w:rPr>
        <w:t xml:space="preserve">your </w:t>
      </w:r>
      <w:r w:rsidRPr="006B5299">
        <w:rPr>
          <w:rFonts w:ascii="Segoe UI Emoji" w:eastAsia="Adobe Gothic Std B" w:hAnsi="Segoe UI Emoji" w:cs="Segoe UI Light"/>
          <w:sz w:val="20"/>
          <w:szCs w:val="20"/>
        </w:rPr>
        <w:t xml:space="preserve">significant thoughts </w:t>
      </w:r>
      <w:r w:rsidR="00A441AE" w:rsidRPr="006B5299">
        <w:rPr>
          <w:rFonts w:ascii="Segoe UI Emoji" w:eastAsia="Adobe Gothic Std B" w:hAnsi="Segoe UI Emoji" w:cs="Segoe UI Light"/>
          <w:sz w:val="20"/>
          <w:szCs w:val="20"/>
        </w:rPr>
        <w:t>i</w:t>
      </w:r>
      <w:r w:rsidRPr="006B5299">
        <w:rPr>
          <w:rFonts w:ascii="Segoe UI Emoji" w:eastAsia="Adobe Gothic Std B" w:hAnsi="Segoe UI Emoji" w:cs="Segoe UI Light"/>
          <w:sz w:val="20"/>
          <w:szCs w:val="20"/>
        </w:rPr>
        <w:t>n the log:</w:t>
      </w:r>
    </w:p>
    <w:p w:rsidR="00B9612A" w:rsidRPr="006B5299" w:rsidRDefault="00B9612A" w:rsidP="00B9612A">
      <w:pPr>
        <w:ind w:firstLine="720"/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a. Predictions</w:t>
      </w:r>
      <w:bookmarkStart w:id="0" w:name="_GoBack"/>
      <w:bookmarkEnd w:id="0"/>
    </w:p>
    <w:p w:rsidR="00B9612A" w:rsidRPr="006B5299" w:rsidRDefault="00B9612A" w:rsidP="00B9612A">
      <w:pPr>
        <w:ind w:firstLine="720"/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b. Interpretations</w:t>
      </w:r>
    </w:p>
    <w:p w:rsidR="00B9612A" w:rsidRPr="006B5299" w:rsidRDefault="00B9612A" w:rsidP="00B9612A">
      <w:pPr>
        <w:ind w:firstLine="720"/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c. Questions</w:t>
      </w:r>
    </w:p>
    <w:p w:rsidR="00B9612A" w:rsidRPr="006B5299" w:rsidRDefault="00B9612A" w:rsidP="00B9612A">
      <w:pPr>
        <w:ind w:firstLine="720"/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d. Connections to life, you</w:t>
      </w:r>
      <w:r w:rsidR="00A441AE" w:rsidRPr="006B5299">
        <w:rPr>
          <w:rFonts w:ascii="Segoe UI Emoji" w:eastAsia="Adobe Gothic Std B" w:hAnsi="Segoe UI Emoji" w:cs="Segoe UI Light"/>
          <w:sz w:val="20"/>
          <w:szCs w:val="20"/>
        </w:rPr>
        <w:t>r</w:t>
      </w:r>
      <w:r w:rsidRPr="006B5299">
        <w:rPr>
          <w:rFonts w:ascii="Segoe UI Emoji" w:eastAsia="Adobe Gothic Std B" w:hAnsi="Segoe UI Emoji" w:cs="Segoe UI Light"/>
          <w:sz w:val="20"/>
          <w:szCs w:val="20"/>
        </w:rPr>
        <w:t xml:space="preserve"> experiences, </w:t>
      </w:r>
      <w:proofErr w:type="gramStart"/>
      <w:r w:rsidRPr="006B5299">
        <w:rPr>
          <w:rFonts w:ascii="Segoe UI Emoji" w:eastAsia="Adobe Gothic Std B" w:hAnsi="Segoe UI Emoji" w:cs="Segoe UI Light"/>
          <w:sz w:val="20"/>
          <w:szCs w:val="20"/>
        </w:rPr>
        <w:t>other</w:t>
      </w:r>
      <w:proofErr w:type="gramEnd"/>
      <w:r w:rsidRPr="006B5299">
        <w:rPr>
          <w:rFonts w:ascii="Segoe UI Emoji" w:eastAsia="Adobe Gothic Std B" w:hAnsi="Segoe UI Emoji" w:cs="Segoe UI Light"/>
          <w:sz w:val="20"/>
          <w:szCs w:val="20"/>
        </w:rPr>
        <w:t xml:space="preserve"> </w:t>
      </w:r>
      <w:r w:rsidR="00A441AE" w:rsidRPr="006B5299">
        <w:rPr>
          <w:rFonts w:ascii="Segoe UI Emoji" w:eastAsia="Adobe Gothic Std B" w:hAnsi="Segoe UI Emoji" w:cs="Segoe UI Light"/>
          <w:sz w:val="20"/>
          <w:szCs w:val="20"/>
        </w:rPr>
        <w:t>pieces</w:t>
      </w:r>
      <w:r w:rsidRPr="006B5299">
        <w:rPr>
          <w:rFonts w:ascii="Segoe UI Emoji" w:eastAsia="Adobe Gothic Std B" w:hAnsi="Segoe UI Emoji" w:cs="Segoe UI Light"/>
          <w:sz w:val="20"/>
          <w:szCs w:val="20"/>
        </w:rPr>
        <w:t xml:space="preserve"> you have read, etc</w:t>
      </w:r>
      <w:r w:rsidR="00A441AE" w:rsidRPr="006B5299">
        <w:rPr>
          <w:rFonts w:ascii="Segoe UI Emoji" w:eastAsia="Adobe Gothic Std B" w:hAnsi="Segoe UI Emoji" w:cs="Segoe UI Light"/>
          <w:sz w:val="20"/>
          <w:szCs w:val="20"/>
        </w:rPr>
        <w:t>.</w:t>
      </w:r>
    </w:p>
    <w:p w:rsidR="00B9612A" w:rsidRPr="006B5299" w:rsidRDefault="006B5299" w:rsidP="00B9612A">
      <w:pPr>
        <w:ind w:firstLine="720"/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e</w:t>
      </w:r>
      <w:r w:rsidR="00B9612A" w:rsidRPr="006B5299">
        <w:rPr>
          <w:rFonts w:ascii="Segoe UI Emoji" w:eastAsia="Adobe Gothic Std B" w:hAnsi="Segoe UI Emoji" w:cs="Segoe UI Light"/>
          <w:sz w:val="20"/>
          <w:szCs w:val="20"/>
        </w:rPr>
        <w:t>. Clarify confusing or difficult parts</w:t>
      </w:r>
    </w:p>
    <w:p w:rsidR="00B9612A" w:rsidRPr="006B5299" w:rsidRDefault="006B5299" w:rsidP="00B9612A">
      <w:pPr>
        <w:ind w:firstLine="720"/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f</w:t>
      </w:r>
      <w:r w:rsidR="00B9612A" w:rsidRPr="006B5299">
        <w:rPr>
          <w:rFonts w:ascii="Segoe UI Emoji" w:eastAsia="Adobe Gothic Std B" w:hAnsi="Segoe UI Emoji" w:cs="Segoe UI Light"/>
          <w:sz w:val="20"/>
          <w:szCs w:val="20"/>
        </w:rPr>
        <w:t>. Imagine a situation and write about what it would be like</w:t>
      </w:r>
    </w:p>
    <w:p w:rsidR="00B9612A" w:rsidRPr="006B5299" w:rsidRDefault="006B5299" w:rsidP="00B9612A">
      <w:pPr>
        <w:ind w:firstLine="720"/>
        <w:rPr>
          <w:rFonts w:ascii="Segoe UI Emoji" w:eastAsia="Adobe Gothic Std B" w:hAnsi="Segoe UI Emoji" w:cs="Segoe UI Light"/>
          <w:sz w:val="20"/>
          <w:szCs w:val="20"/>
        </w:rPr>
      </w:pPr>
      <w:proofErr w:type="gramStart"/>
      <w:r w:rsidRPr="006B5299">
        <w:rPr>
          <w:rFonts w:ascii="Segoe UI Emoji" w:eastAsia="Adobe Gothic Std B" w:hAnsi="Segoe UI Emoji" w:cs="Segoe UI Light"/>
          <w:sz w:val="20"/>
          <w:szCs w:val="20"/>
        </w:rPr>
        <w:t>g</w:t>
      </w:r>
      <w:proofErr w:type="gramEnd"/>
      <w:r w:rsidR="00B9612A" w:rsidRPr="006B5299">
        <w:rPr>
          <w:rFonts w:ascii="Segoe UI Emoji" w:eastAsia="Adobe Gothic Std B" w:hAnsi="Segoe UI Emoji" w:cs="Segoe UI Light"/>
          <w:sz w:val="20"/>
          <w:szCs w:val="20"/>
        </w:rPr>
        <w:t>. Etc</w:t>
      </w:r>
      <w:r w:rsidR="00B9612A" w:rsidRPr="006B5299">
        <w:rPr>
          <w:rFonts w:ascii="Segoe UI Emoji" w:eastAsia="Adobe Gothic Std B" w:hAnsi="Segoe UI Emoji" w:cs="Segoe UI Light"/>
          <w:sz w:val="20"/>
          <w:szCs w:val="20"/>
        </w:rPr>
        <w:t>.</w:t>
      </w:r>
      <w:r w:rsidR="00B9612A" w:rsidRPr="006B5299">
        <w:rPr>
          <w:rFonts w:ascii="Segoe UI Emoji" w:eastAsia="Adobe Gothic Std B" w:hAnsi="Segoe UI Emoji" w:cs="Segoe UI Light"/>
          <w:sz w:val="20"/>
          <w:szCs w:val="20"/>
        </w:rPr>
        <w:t>, Etc</w:t>
      </w:r>
      <w:r w:rsidR="00B9612A" w:rsidRPr="006B5299">
        <w:rPr>
          <w:rFonts w:ascii="Segoe UI Emoji" w:eastAsia="Adobe Gothic Std B" w:hAnsi="Segoe UI Emoji" w:cs="Segoe UI Light"/>
          <w:sz w:val="20"/>
          <w:szCs w:val="20"/>
        </w:rPr>
        <w:t>.</w:t>
      </w:r>
      <w:r w:rsidR="00B9612A" w:rsidRPr="006B5299">
        <w:rPr>
          <w:rFonts w:ascii="Segoe UI Emoji" w:eastAsia="Adobe Gothic Std B" w:hAnsi="Segoe UI Emoji" w:cs="Segoe UI Light"/>
          <w:sz w:val="20"/>
          <w:szCs w:val="20"/>
        </w:rPr>
        <w:t>, Etc</w:t>
      </w:r>
      <w:r w:rsidR="00B9612A" w:rsidRPr="006B5299">
        <w:rPr>
          <w:rFonts w:ascii="Segoe UI Emoji" w:eastAsia="Adobe Gothic Std B" w:hAnsi="Segoe UI Emoji" w:cs="Segoe UI Light"/>
          <w:sz w:val="20"/>
          <w:szCs w:val="20"/>
        </w:rPr>
        <w:t>.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3. A reading log is 100% CM: there should be NO CD in it. In other words, do not summarize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  <w:proofErr w:type="gramStart"/>
      <w:r w:rsidRPr="006B5299">
        <w:rPr>
          <w:rFonts w:ascii="Segoe UI Emoji" w:eastAsia="Adobe Gothic Std B" w:hAnsi="Segoe UI Emoji" w:cs="Segoe UI Light"/>
          <w:sz w:val="20"/>
          <w:szCs w:val="20"/>
        </w:rPr>
        <w:t>what</w:t>
      </w:r>
      <w:proofErr w:type="gramEnd"/>
      <w:r w:rsidRPr="006B5299">
        <w:rPr>
          <w:rFonts w:ascii="Segoe UI Emoji" w:eastAsia="Adobe Gothic Std B" w:hAnsi="Segoe UI Emoji" w:cs="Segoe UI Light"/>
          <w:sz w:val="20"/>
          <w:szCs w:val="20"/>
        </w:rPr>
        <w:t xml:space="preserve"> is </w:t>
      </w:r>
      <w:r w:rsidR="00A441AE" w:rsidRPr="006B5299">
        <w:rPr>
          <w:rFonts w:ascii="Segoe UI Emoji" w:eastAsia="Adobe Gothic Std B" w:hAnsi="Segoe UI Emoji" w:cs="Segoe UI Light"/>
          <w:sz w:val="20"/>
          <w:szCs w:val="20"/>
        </w:rPr>
        <w:t>happening in the story</w:t>
      </w:r>
      <w:r w:rsidRPr="006B5299">
        <w:rPr>
          <w:rFonts w:ascii="Segoe UI Emoji" w:eastAsia="Adobe Gothic Std B" w:hAnsi="Segoe UI Emoji" w:cs="Segoe UI Light"/>
          <w:sz w:val="20"/>
          <w:szCs w:val="20"/>
        </w:rPr>
        <w:t>—I already know. Show me what you are thinking about as you read.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 xml:space="preserve">4. You should </w:t>
      </w:r>
      <w:r w:rsidR="00A441AE" w:rsidRPr="006B5299">
        <w:rPr>
          <w:rFonts w:ascii="Segoe UI Emoji" w:eastAsia="Adobe Gothic Std B" w:hAnsi="Segoe UI Emoji" w:cs="Segoe UI Light"/>
          <w:sz w:val="20"/>
          <w:szCs w:val="20"/>
        </w:rPr>
        <w:t>pause</w:t>
      </w:r>
      <w:r w:rsidRPr="006B5299">
        <w:rPr>
          <w:rFonts w:ascii="Segoe UI Emoji" w:eastAsia="Adobe Gothic Std B" w:hAnsi="Segoe UI Emoji" w:cs="Segoe UI Light"/>
          <w:sz w:val="20"/>
          <w:szCs w:val="20"/>
        </w:rPr>
        <w:t xml:space="preserve"> often as you read to record your thoughts. This is what good readers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  <w:proofErr w:type="gramStart"/>
      <w:r w:rsidRPr="006B5299">
        <w:rPr>
          <w:rFonts w:ascii="Segoe UI Emoji" w:eastAsia="Adobe Gothic Std B" w:hAnsi="Segoe UI Emoji" w:cs="Segoe UI Light"/>
          <w:sz w:val="20"/>
          <w:szCs w:val="20"/>
        </w:rPr>
        <w:t>do</w:t>
      </w:r>
      <w:proofErr w:type="gramEnd"/>
      <w:r w:rsidRPr="006B5299">
        <w:rPr>
          <w:rFonts w:ascii="Segoe UI Emoji" w:eastAsia="Adobe Gothic Std B" w:hAnsi="Segoe UI Emoji" w:cs="Segoe UI Light"/>
          <w:sz w:val="20"/>
          <w:szCs w:val="20"/>
        </w:rPr>
        <w:t xml:space="preserve"> with complex pieces. It will probably extend the time it takes to do the reading by 5-7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  <w:proofErr w:type="gramStart"/>
      <w:r w:rsidRPr="006B5299">
        <w:rPr>
          <w:rFonts w:ascii="Segoe UI Emoji" w:eastAsia="Adobe Gothic Std B" w:hAnsi="Segoe UI Emoji" w:cs="Segoe UI Light"/>
          <w:sz w:val="20"/>
          <w:szCs w:val="20"/>
        </w:rPr>
        <w:t>minutes</w:t>
      </w:r>
      <w:proofErr w:type="gramEnd"/>
      <w:r w:rsidRPr="006B5299">
        <w:rPr>
          <w:rFonts w:ascii="Segoe UI Emoji" w:eastAsia="Adobe Gothic Std B" w:hAnsi="Segoe UI Emoji" w:cs="Segoe UI Light"/>
          <w:sz w:val="20"/>
          <w:szCs w:val="20"/>
        </w:rPr>
        <w:t>, but  will help you think better, read better, and remember better!</w:t>
      </w:r>
    </w:p>
    <w:p w:rsidR="00A441AE" w:rsidRPr="006B5299" w:rsidRDefault="00A441AE" w:rsidP="00B9612A">
      <w:pPr>
        <w:rPr>
          <w:rFonts w:ascii="Segoe UI Emoji" w:eastAsia="Adobe Gothic Std B" w:hAnsi="Segoe UI Emoji" w:cs="Segoe UI Light"/>
          <w:sz w:val="20"/>
          <w:szCs w:val="20"/>
        </w:rPr>
      </w:pP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5. I look for a page or more per log. I make allowance for size of writing.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  <w:r w:rsidRPr="006B5299">
        <w:rPr>
          <w:rFonts w:ascii="Segoe UI Emoji" w:eastAsia="Adobe Gothic Std B" w:hAnsi="Segoe UI Emoji" w:cs="Segoe UI Light"/>
          <w:sz w:val="20"/>
          <w:szCs w:val="20"/>
        </w:rPr>
        <w:t>6. Use bulleted lists—complete sentences are not required and paragraph structure is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  <w:sz w:val="20"/>
          <w:szCs w:val="20"/>
        </w:rPr>
      </w:pPr>
      <w:proofErr w:type="gramStart"/>
      <w:r w:rsidRPr="006B5299">
        <w:rPr>
          <w:rFonts w:ascii="Segoe UI Emoji" w:eastAsia="Adobe Gothic Std B" w:hAnsi="Segoe UI Emoji" w:cs="Segoe UI Light"/>
          <w:sz w:val="20"/>
          <w:szCs w:val="20"/>
        </w:rPr>
        <w:t>unnecessary</w:t>
      </w:r>
      <w:proofErr w:type="gramEnd"/>
      <w:r w:rsidRPr="006B5299">
        <w:rPr>
          <w:rFonts w:ascii="Segoe UI Emoji" w:eastAsia="Adobe Gothic Std B" w:hAnsi="Segoe UI Emoji" w:cs="Segoe UI Light"/>
          <w:sz w:val="20"/>
          <w:szCs w:val="20"/>
        </w:rPr>
        <w:t>.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</w:rPr>
      </w:pPr>
    </w:p>
    <w:p w:rsidR="00B9612A" w:rsidRPr="006B5299" w:rsidRDefault="00B9612A" w:rsidP="00B9612A">
      <w:pPr>
        <w:rPr>
          <w:rFonts w:ascii="Segoe UI Emoji" w:eastAsia="Adobe Gothic Std B" w:hAnsi="Segoe UI Emoji" w:cs="Segoe UI Light"/>
        </w:rPr>
      </w:pPr>
      <w:r w:rsidRPr="006B5299">
        <w:rPr>
          <w:rFonts w:ascii="Segoe UI Emoji" w:eastAsia="Adobe Gothic Std B" w:hAnsi="Segoe UI Emoji" w:cs="Segoe UI Light"/>
        </w:rPr>
        <w:t>PROVE TO ME IN EACH LOG:</w:t>
      </w:r>
    </w:p>
    <w:p w:rsidR="00B9612A" w:rsidRPr="006B5299" w:rsidRDefault="00B9612A" w:rsidP="00B9612A">
      <w:pPr>
        <w:rPr>
          <w:rFonts w:ascii="Segoe UI Emoji" w:eastAsia="Adobe Gothic Std B" w:hAnsi="Segoe UI Emoji" w:cs="Segoe UI Light"/>
        </w:rPr>
      </w:pPr>
      <w:r w:rsidRPr="006B5299">
        <w:rPr>
          <w:rFonts w:ascii="Segoe UI Emoji" w:eastAsia="Adobe Gothic Std B" w:hAnsi="Segoe UI Emoji" w:cs="Segoe UI Light"/>
        </w:rPr>
        <w:t>1. You have READ the entire assignment</w:t>
      </w:r>
    </w:p>
    <w:p w:rsidR="001B04D2" w:rsidRPr="006B5299" w:rsidRDefault="00B9612A" w:rsidP="00B9612A">
      <w:pPr>
        <w:rPr>
          <w:rFonts w:ascii="Segoe UI Emoji" w:eastAsia="Adobe Gothic Std B" w:hAnsi="Segoe UI Emoji" w:cs="Segoe UI Light"/>
        </w:rPr>
      </w:pPr>
      <w:r w:rsidRPr="006B5299">
        <w:rPr>
          <w:rFonts w:ascii="Segoe UI Emoji" w:eastAsia="Adobe Gothic Std B" w:hAnsi="Segoe UI Emoji" w:cs="Segoe UI Light"/>
        </w:rPr>
        <w:t>2. You can THINK in complex, independent, and interesting ways.</w:t>
      </w:r>
    </w:p>
    <w:sectPr w:rsidR="001B04D2" w:rsidRPr="006B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A"/>
    <w:rsid w:val="001B04D2"/>
    <w:rsid w:val="006B5299"/>
    <w:rsid w:val="00A441AE"/>
    <w:rsid w:val="00B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2016-08-28T19:58:00Z</dcterms:created>
  <dcterms:modified xsi:type="dcterms:W3CDTF">2016-08-28T20:15:00Z</dcterms:modified>
</cp:coreProperties>
</file>